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AD" w:rsidRPr="00054EAD" w:rsidRDefault="00054EAD" w:rsidP="00054EAD">
      <w:pPr>
        <w:shd w:val="clear" w:color="auto" w:fill="FFFFFF"/>
        <w:spacing w:line="450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36"/>
          <w:szCs w:val="36"/>
        </w:rPr>
      </w:pPr>
      <w:r w:rsidRPr="00054EAD">
        <w:rPr>
          <w:rFonts w:ascii="Arial" w:eastAsia="Times New Roman" w:hAnsi="Arial" w:cs="Arial"/>
          <w:caps/>
          <w:color w:val="000000"/>
          <w:kern w:val="36"/>
          <w:sz w:val="36"/>
          <w:szCs w:val="36"/>
        </w:rPr>
        <w:t>POVRAT ROBE I POVRAT SREDSTAVA</w:t>
      </w:r>
    </w:p>
    <w:p w:rsidR="00054EAD" w:rsidRPr="00054EAD" w:rsidRDefault="00054EAD" w:rsidP="00054E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4EAD">
        <w:rPr>
          <w:rFonts w:ascii="Arial" w:eastAsia="Times New Roman" w:hAnsi="Arial" w:cs="Arial"/>
          <w:b/>
          <w:bCs/>
          <w:color w:val="000000"/>
          <w:sz w:val="24"/>
          <w:szCs w:val="24"/>
        </w:rPr>
        <w:t>POVRAT KUPLJENOG ARTIKLA – ODUSTANAK I ZAMJENA</w:t>
      </w:r>
    </w:p>
    <w:p w:rsidR="00054EAD" w:rsidRPr="00054EAD" w:rsidRDefault="00054EAD" w:rsidP="00054E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Ukoliko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ste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primili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pošiljku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iz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bilo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kog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razloga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želite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odustanete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zaključenja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ugovora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artikle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naruče</w:t>
      </w:r>
      <w:r>
        <w:rPr>
          <w:rFonts w:ascii="Arial" w:eastAsia="Times New Roman" w:hAnsi="Arial" w:cs="Arial"/>
          <w:color w:val="000000"/>
          <w:sz w:val="24"/>
          <w:szCs w:val="24"/>
        </w:rPr>
        <w:t>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putem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TV SHOP CRNA GORA web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shopa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imate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rok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, od 14 (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četrnaest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) dana,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regulisan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Zakonom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zaštiti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potrošača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54EAD" w:rsidRPr="00054EAD" w:rsidRDefault="00054EAD" w:rsidP="00054E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Ako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ste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naručili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više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artikala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rok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jednostrani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raskid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ugovora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računa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od momenta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prijema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svakog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artikla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zasebno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. U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slučaju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jednostranog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raskida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ugovora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imate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pravo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naručeni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artikal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zamijenite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drugi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Vam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novac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bude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vraćen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54EAD" w:rsidRPr="00054EAD" w:rsidRDefault="00054EAD" w:rsidP="00054E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Pro</w:t>
      </w:r>
      <w:r>
        <w:rPr>
          <w:rFonts w:ascii="Arial" w:eastAsia="Times New Roman" w:hAnsi="Arial" w:cs="Arial"/>
          <w:color w:val="000000"/>
          <w:sz w:val="24"/>
          <w:szCs w:val="24"/>
        </w:rPr>
        <w:t>tekom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roka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od 14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četrnaest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) dana 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od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datuma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prijema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pošiljke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potrošač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gubi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pravo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jednostrani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raskid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ugovora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54EAD" w:rsidRPr="00054EAD" w:rsidRDefault="00054EAD" w:rsidP="00054E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Da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biste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ostvarili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pravo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vraćanje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kupljenog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proizvoda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vraćena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roba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ne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smije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biti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oštećena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pohabana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ne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smije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biti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korišćena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spoljnim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uslovima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Potrošač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ima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pravo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artikal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vrati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ali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ukoliko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artikal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upotrebljavan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način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koji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nije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adekvatan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tj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upotreba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artikla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prevazilazila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ono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što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neophodno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da bi se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ustanovila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priroda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karakteristike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proizvoda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potrošač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isključivo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odgovoran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umanjenu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vrijednost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robe.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Roba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koja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vraća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mora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biti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vraćena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originalnoj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ambalaži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uz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priloženu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fakturu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popunjen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obrazac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jednostrani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raskid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ugovora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Obrazac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jednostrani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raskid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ugovora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</w:t>
      </w:r>
      <w:r>
        <w:rPr>
          <w:rFonts w:ascii="Arial" w:eastAsia="Times New Roman" w:hAnsi="Arial" w:cs="Arial"/>
          <w:color w:val="000000"/>
          <w:sz w:val="24"/>
          <w:szCs w:val="24"/>
        </w:rPr>
        <w:t>ravo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zamjenu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možete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preuzeti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-----</w:t>
      </w:r>
      <w:bookmarkStart w:id="0" w:name="_MON_1739257050"/>
      <w:bookmarkEnd w:id="0"/>
      <w:r w:rsidR="00D2689D">
        <w:rPr>
          <w:rFonts w:ascii="Arial" w:eastAsia="Times New Roman" w:hAnsi="Arial" w:cs="Arial"/>
          <w:color w:val="000000"/>
          <w:sz w:val="24"/>
          <w:szCs w:val="24"/>
        </w:rPr>
        <w:object w:dxaOrig="1542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Word.Document.12" ShapeID="_x0000_i1025" DrawAspect="Icon" ObjectID="_1739696545" r:id="rId6">
            <o:FieldCodes>\s</o:FieldCodes>
          </o:OLEObject>
        </w:object>
      </w:r>
      <w:r>
        <w:rPr>
          <w:rFonts w:ascii="Arial" w:eastAsia="Times New Roman" w:hAnsi="Arial" w:cs="Arial"/>
          <w:color w:val="000000"/>
          <w:sz w:val="24"/>
          <w:szCs w:val="24"/>
        </w:rPr>
        <w:t>---------</w:t>
      </w:r>
    </w:p>
    <w:p w:rsidR="00054EAD" w:rsidRPr="00054EAD" w:rsidRDefault="00054EAD" w:rsidP="00054E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Izjava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jednostranom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raskidu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ugovora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proizvodi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pravno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dejstvo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od dana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kada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poslata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trgovcu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. U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slučaju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jednostranog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raskida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ugovora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zamjene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artikla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Potrošač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snosi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direktne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troškove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povrata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robe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troškove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dostave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novog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artikla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54EAD" w:rsidRPr="00054EAD" w:rsidRDefault="00054EAD" w:rsidP="00054E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Potrošač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odgovoran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svako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umanjenje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vrijednosti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robe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koje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nastane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rukovanju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robom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osim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umanjenja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vrijednosti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potrebnog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utvrđivanje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prirode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obilježja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funkcionalnosti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robe. 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Kupac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će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biti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obaviješten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putem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imejla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da je TV SHOP 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primio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jednostrani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raskid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ugovora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54EAD" w:rsidRPr="00054EAD" w:rsidRDefault="00054EAD" w:rsidP="00054E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Ukoliko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ste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odlučili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izvršite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zamjenu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odustanete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kupovine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potrebno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je da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nas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obavijes</w:t>
      </w:r>
      <w:r>
        <w:rPr>
          <w:rFonts w:ascii="Arial" w:eastAsia="Times New Roman" w:hAnsi="Arial" w:cs="Arial"/>
          <w:color w:val="000000"/>
          <w:sz w:val="24"/>
          <w:szCs w:val="24"/>
        </w:rPr>
        <w:t>tite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pozivom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broj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020/ 29-10-10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pošaljite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email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adresu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7" w:history="1">
        <w:r w:rsidRPr="00702553">
          <w:rPr>
            <w:rStyle w:val="Hyperlink"/>
            <w:rFonts w:ascii="Arial" w:eastAsia="Times New Roman" w:hAnsi="Arial" w:cs="Arial"/>
            <w:sz w:val="24"/>
            <w:szCs w:val="24"/>
          </w:rPr>
          <w:t>office@tvshop.me</w:t>
        </w:r>
      </w:hyperlink>
      <w:r w:rsidRPr="00054EA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kako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bi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dobili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potrebne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instrukcije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vezano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zamjenu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povrat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sredstava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54EAD" w:rsidRPr="00054EAD" w:rsidRDefault="00054EAD" w:rsidP="00054E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Kupljeni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proizvod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zajedno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potrebnom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dokumentacijom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možete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poslati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putem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kurirske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službe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koju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sami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daberete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adresu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ulica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Nikšićka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10 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Artikal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koji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ste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naručili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putem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Web Shop-a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možete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bez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prethodnog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kontakta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dogovora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op</w:t>
      </w:r>
      <w:r>
        <w:rPr>
          <w:rFonts w:ascii="Arial" w:eastAsia="Times New Roman" w:hAnsi="Arial" w:cs="Arial"/>
          <w:color w:val="000000"/>
          <w:sz w:val="24"/>
          <w:szCs w:val="24"/>
        </w:rPr>
        <w:t>eraterima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u Web Shop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prodavnici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slati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adrese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koje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navedene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adresnici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Ukoliko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želite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zamijenite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model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naručen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putem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TV SHOP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  Web Shop-a,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zamjenski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par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će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Vam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biti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poslat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roku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od 5 (pet) dana od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datuma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pri</w:t>
      </w:r>
      <w:r>
        <w:rPr>
          <w:rFonts w:ascii="Arial" w:eastAsia="Times New Roman" w:hAnsi="Arial" w:cs="Arial"/>
          <w:color w:val="000000"/>
          <w:sz w:val="24"/>
          <w:szCs w:val="24"/>
        </w:rPr>
        <w:t>jema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vraćene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robe u TV SHOP CRNA GORA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d.o.o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će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Vam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sredstva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biti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vraćena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Uplaćena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sredstva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će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uputiti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vraćanje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najkasnije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roku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od 14 (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četrnaest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) dana od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datuma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pri</w:t>
      </w:r>
      <w:r w:rsidR="00B02EDF">
        <w:rPr>
          <w:rFonts w:ascii="Arial" w:eastAsia="Times New Roman" w:hAnsi="Arial" w:cs="Arial"/>
          <w:color w:val="000000"/>
          <w:sz w:val="24"/>
          <w:szCs w:val="24"/>
        </w:rPr>
        <w:t>jema</w:t>
      </w:r>
      <w:proofErr w:type="spellEnd"/>
      <w:r w:rsidR="00B02E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02EDF">
        <w:rPr>
          <w:rFonts w:ascii="Arial" w:eastAsia="Times New Roman" w:hAnsi="Arial" w:cs="Arial"/>
          <w:color w:val="000000"/>
          <w:sz w:val="24"/>
          <w:szCs w:val="24"/>
        </w:rPr>
        <w:t>vraćene</w:t>
      </w:r>
      <w:proofErr w:type="spellEnd"/>
      <w:r w:rsidR="00B02EDF">
        <w:rPr>
          <w:rFonts w:ascii="Arial" w:eastAsia="Times New Roman" w:hAnsi="Arial" w:cs="Arial"/>
          <w:color w:val="000000"/>
          <w:sz w:val="24"/>
          <w:szCs w:val="24"/>
        </w:rPr>
        <w:t xml:space="preserve"> robe u </w:t>
      </w:r>
      <w:bookmarkStart w:id="1" w:name="_GoBack"/>
      <w:bookmarkEnd w:id="1"/>
      <w:r>
        <w:rPr>
          <w:rFonts w:ascii="Arial" w:eastAsia="Times New Roman" w:hAnsi="Arial" w:cs="Arial"/>
          <w:color w:val="000000"/>
          <w:sz w:val="24"/>
          <w:szCs w:val="24"/>
        </w:rPr>
        <w:t>TV SHOP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d.o.o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., 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konačan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rok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kome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će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sredstva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biti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vraćena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kupcu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zavisi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isključivo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politike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banke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preko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koje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transakcija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izvršena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. U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slučaju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jednostran</w:t>
      </w:r>
      <w:r>
        <w:rPr>
          <w:rFonts w:ascii="Arial" w:eastAsia="Times New Roman" w:hAnsi="Arial" w:cs="Arial"/>
          <w:color w:val="000000"/>
          <w:sz w:val="24"/>
          <w:szCs w:val="24"/>
        </w:rPr>
        <w:t>og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raskida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ugovora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roku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od 14 dana 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zamjena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povrat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sredstava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potrebno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je da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kupac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pošalje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artikal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koji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vraća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bez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naznačene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otkupnine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kod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kurirske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službe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sopstvenom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izboru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. U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slučaju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povrata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sredstav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TV SHOP CRNA GORA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d.o.o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vrši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povrat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sredstava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iznosu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naručenog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artikla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dok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troškove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dostav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koje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snosi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kupac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TV SHOP CRNA GORA 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t>d.o.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 ne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vrši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povrat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sredstava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Zaista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nastojimo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dostava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bude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bez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ikakvih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propusta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ali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ukoliko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slučajno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desi da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prijemu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pošiljke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ustanovite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isporučena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roba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ne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odgovara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naručenoj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podaci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računu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nisu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odgovarajući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molimo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Vas da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nas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najkasnije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roku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od 24h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trenutka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prijema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pošiljke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pozove</w:t>
      </w:r>
      <w:r>
        <w:rPr>
          <w:rFonts w:ascii="Arial" w:eastAsia="Times New Roman" w:hAnsi="Arial" w:cs="Arial"/>
          <w:color w:val="000000"/>
          <w:sz w:val="24"/>
          <w:szCs w:val="24"/>
        </w:rPr>
        <w:t>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telefonom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broj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020/29-10-10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pošaljete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email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svojim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podacima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ime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prezime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telefon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email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adresu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8" w:history="1">
        <w:r w:rsidRPr="00702553">
          <w:rPr>
            <w:rStyle w:val="Hyperlink"/>
            <w:rFonts w:ascii="Arial" w:eastAsia="Times New Roman" w:hAnsi="Arial" w:cs="Arial"/>
            <w:sz w:val="24"/>
            <w:szCs w:val="24"/>
          </w:rPr>
          <w:t>office@tvshop.me</w:t>
        </w:r>
      </w:hyperlink>
      <w:r w:rsidRPr="00054EA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opišete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nastalu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situaciju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. U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najkraćem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roku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ćemo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Vas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obavijestiti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daljem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postupanju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54EAD" w:rsidRPr="00054EAD" w:rsidRDefault="00054EAD" w:rsidP="00054E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4EAD">
        <w:rPr>
          <w:rFonts w:ascii="Arial" w:eastAsia="Times New Roman" w:hAnsi="Arial" w:cs="Arial"/>
          <w:b/>
          <w:bCs/>
          <w:color w:val="000000"/>
          <w:sz w:val="24"/>
          <w:szCs w:val="24"/>
        </w:rPr>
        <w:t>NAPOMENA: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54EAD" w:rsidRPr="00054EAD" w:rsidRDefault="00054EAD" w:rsidP="00054E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Fotografije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artikala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koje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</w:rPr>
        <w:t>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objavljene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TV SHOP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Web Shop-u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date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simbolično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odnosu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njih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postoji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mogućnost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razlike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između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stvarnog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proizvoda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fot</w:t>
      </w:r>
      <w:r>
        <w:rPr>
          <w:rFonts w:ascii="Arial" w:eastAsia="Times New Roman" w:hAnsi="Arial" w:cs="Arial"/>
          <w:color w:val="000000"/>
          <w:sz w:val="24"/>
          <w:szCs w:val="24"/>
        </w:rPr>
        <w:t>ografije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koje</w:t>
      </w:r>
      <w:proofErr w:type="spellEnd"/>
      <w:proofErr w:type="gram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neće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uticati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specifikaciju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samog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proizvoda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54EAD" w:rsidRPr="00054EAD" w:rsidRDefault="00054EAD" w:rsidP="00054E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4EAD">
        <w:rPr>
          <w:rFonts w:ascii="Arial" w:eastAsia="Times New Roman" w:hAnsi="Arial" w:cs="Arial"/>
          <w:b/>
          <w:bCs/>
          <w:color w:val="000000"/>
          <w:sz w:val="24"/>
          <w:szCs w:val="24"/>
        </w:rPr>
        <w:t>PRIGOVORI-REKLAMACIJE</w:t>
      </w:r>
    </w:p>
    <w:p w:rsidR="00054EAD" w:rsidRPr="00054EAD" w:rsidRDefault="00054EAD" w:rsidP="00054E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4EAD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PRAVILNIK O POSTUPKU I NAČINU REŠAVANJA PRIGOVORA-REKLAMACIJA PUTEM SAJTA</w:t>
      </w:r>
    </w:p>
    <w:p w:rsidR="00054EAD" w:rsidRPr="00054EAD" w:rsidRDefault="00054EAD" w:rsidP="00054E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Član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1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Ovim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pravilnikom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trgovac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uređuje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način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uslove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postupak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rješavanja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prigovora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reklamacije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potrošača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zbog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nesaobraznosti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0DA6">
        <w:rPr>
          <w:rFonts w:ascii="Arial" w:eastAsia="Times New Roman" w:hAnsi="Arial" w:cs="Arial"/>
          <w:color w:val="000000"/>
          <w:sz w:val="24"/>
          <w:szCs w:val="24"/>
        </w:rPr>
        <w:t xml:space="preserve">robe </w:t>
      </w:r>
      <w:proofErr w:type="spellStart"/>
      <w:r w:rsidR="00850DA6">
        <w:rPr>
          <w:rFonts w:ascii="Arial" w:eastAsia="Times New Roman" w:hAnsi="Arial" w:cs="Arial"/>
          <w:color w:val="000000"/>
          <w:sz w:val="24"/>
          <w:szCs w:val="24"/>
        </w:rPr>
        <w:t>putem</w:t>
      </w:r>
      <w:proofErr w:type="spellEnd"/>
      <w:r w:rsidR="00850D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50DA6">
        <w:rPr>
          <w:rFonts w:ascii="Arial" w:eastAsia="Times New Roman" w:hAnsi="Arial" w:cs="Arial"/>
          <w:color w:val="000000"/>
          <w:sz w:val="24"/>
          <w:szCs w:val="24"/>
        </w:rPr>
        <w:t>sajta</w:t>
      </w:r>
      <w:proofErr w:type="spellEnd"/>
      <w:r w:rsidR="00850DA6">
        <w:rPr>
          <w:rFonts w:ascii="Arial" w:eastAsia="Times New Roman" w:hAnsi="Arial" w:cs="Arial"/>
          <w:color w:val="000000"/>
          <w:sz w:val="24"/>
          <w:szCs w:val="24"/>
        </w:rPr>
        <w:t xml:space="preserve"> www.tvshopcg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.me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ovlašćenja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obaveze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odgovornosti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trgovca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pogledu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ostvarivanja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prava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potrošača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prigovor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Član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2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Potrošač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u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smislu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ovog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pravilnika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jeste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svaki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građanin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koji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putem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ED2EEB">
        <w:rPr>
          <w:rFonts w:ascii="Arial" w:eastAsia="Times New Roman" w:hAnsi="Arial" w:cs="Arial"/>
          <w:color w:val="000000"/>
          <w:sz w:val="24"/>
          <w:szCs w:val="24"/>
        </w:rPr>
        <w:t>terneta</w:t>
      </w:r>
      <w:proofErr w:type="spellEnd"/>
      <w:r w:rsidR="00ED2E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2EEB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="00ED2E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D2EEB">
        <w:rPr>
          <w:rFonts w:ascii="Arial" w:eastAsia="Times New Roman" w:hAnsi="Arial" w:cs="Arial"/>
          <w:color w:val="000000"/>
          <w:sz w:val="24"/>
          <w:szCs w:val="24"/>
        </w:rPr>
        <w:t>sajtu</w:t>
      </w:r>
      <w:proofErr w:type="spellEnd"/>
      <w:r w:rsidR="00ED2EEB">
        <w:rPr>
          <w:rFonts w:ascii="Arial" w:eastAsia="Times New Roman" w:hAnsi="Arial" w:cs="Arial"/>
          <w:color w:val="000000"/>
          <w:sz w:val="24"/>
          <w:szCs w:val="24"/>
        </w:rPr>
        <w:t xml:space="preserve"> www.tvshopcg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.me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kupuje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proizvode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lične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porodične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potrebe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Član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3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Trgovac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odgovoran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nesaobraznost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robe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ugovoru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roku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od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dvije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od dana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prelaska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rizika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potrošača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Član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4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Prigovor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iz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stava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podnosi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papiru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nekom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drugom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potrošaču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dostupnom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trajnom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mediju</w:t>
      </w:r>
      <w:proofErr w:type="spellEnd"/>
      <w:r w:rsidR="00850D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50DA6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="00850D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50DA6">
        <w:rPr>
          <w:rFonts w:ascii="Arial" w:eastAsia="Times New Roman" w:hAnsi="Arial" w:cs="Arial"/>
          <w:color w:val="000000"/>
          <w:sz w:val="24"/>
          <w:szCs w:val="24"/>
        </w:rPr>
        <w:t>sljedeću</w:t>
      </w:r>
      <w:proofErr w:type="spellEnd"/>
      <w:r w:rsidR="00850D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50DA6">
        <w:rPr>
          <w:rFonts w:ascii="Arial" w:eastAsia="Times New Roman" w:hAnsi="Arial" w:cs="Arial"/>
          <w:color w:val="000000"/>
          <w:sz w:val="24"/>
          <w:szCs w:val="24"/>
        </w:rPr>
        <w:t>adresu</w:t>
      </w:r>
      <w:proofErr w:type="spellEnd"/>
      <w:r w:rsidR="00850DA6">
        <w:rPr>
          <w:rFonts w:ascii="Arial" w:eastAsia="Times New Roman" w:hAnsi="Arial" w:cs="Arial"/>
          <w:color w:val="000000"/>
          <w:sz w:val="24"/>
          <w:szCs w:val="24"/>
        </w:rPr>
        <w:t xml:space="preserve"> Podgorica, </w:t>
      </w:r>
      <w:proofErr w:type="spellStart"/>
      <w:r w:rsidR="00850DA6">
        <w:rPr>
          <w:rFonts w:ascii="Arial" w:eastAsia="Times New Roman" w:hAnsi="Arial" w:cs="Arial"/>
          <w:color w:val="000000"/>
          <w:sz w:val="24"/>
          <w:szCs w:val="24"/>
        </w:rPr>
        <w:t>ulica</w:t>
      </w:r>
      <w:proofErr w:type="spellEnd"/>
      <w:r w:rsidR="00850D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50DA6">
        <w:rPr>
          <w:rFonts w:ascii="Arial" w:eastAsia="Times New Roman" w:hAnsi="Arial" w:cs="Arial"/>
          <w:color w:val="000000"/>
          <w:sz w:val="24"/>
          <w:szCs w:val="24"/>
        </w:rPr>
        <w:t>Nikšićka</w:t>
      </w:r>
      <w:proofErr w:type="spellEnd"/>
      <w:r w:rsidR="00850DA6">
        <w:rPr>
          <w:rFonts w:ascii="Arial" w:eastAsia="Times New Roman" w:hAnsi="Arial" w:cs="Arial"/>
          <w:color w:val="000000"/>
          <w:sz w:val="24"/>
          <w:szCs w:val="24"/>
        </w:rPr>
        <w:t xml:space="preserve"> 10.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Član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5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Prilikom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podnošenja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ZAHTJEVA ZA PRIGOVOR-REKLAMACIJU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potrošač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dužan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da:</w:t>
      </w:r>
    </w:p>
    <w:p w:rsidR="00054EAD" w:rsidRPr="00054EAD" w:rsidRDefault="00ED2EEB" w:rsidP="00054EA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Reklamirani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proizvod</w:t>
      </w:r>
      <w:proofErr w:type="spellEnd"/>
      <w:r w:rsidR="00054EAD"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4EAD" w:rsidRPr="00054EAD">
        <w:rPr>
          <w:rFonts w:ascii="Arial" w:eastAsia="Times New Roman" w:hAnsi="Arial" w:cs="Arial"/>
          <w:color w:val="000000"/>
          <w:sz w:val="24"/>
          <w:szCs w:val="24"/>
        </w:rPr>
        <w:t>dostavi</w:t>
      </w:r>
      <w:proofErr w:type="spellEnd"/>
      <w:r w:rsidR="00054EAD"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4EAD" w:rsidRPr="00054EAD">
        <w:rPr>
          <w:rFonts w:ascii="Arial" w:eastAsia="Times New Roman" w:hAnsi="Arial" w:cs="Arial"/>
          <w:color w:val="000000"/>
          <w:sz w:val="24"/>
          <w:szCs w:val="24"/>
        </w:rPr>
        <w:t>zajedno</w:t>
      </w:r>
      <w:proofErr w:type="spellEnd"/>
      <w:r w:rsidR="00054EAD"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4EAD" w:rsidRPr="00054EAD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="00054EAD"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4EAD" w:rsidRPr="00054EAD">
        <w:rPr>
          <w:rFonts w:ascii="Arial" w:eastAsia="Times New Roman" w:hAnsi="Arial" w:cs="Arial"/>
          <w:color w:val="000000"/>
          <w:sz w:val="24"/>
          <w:szCs w:val="24"/>
        </w:rPr>
        <w:t>fakturom</w:t>
      </w:r>
      <w:proofErr w:type="spellEnd"/>
      <w:r w:rsidR="00054EAD"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054EAD" w:rsidRPr="00054EAD">
        <w:rPr>
          <w:rFonts w:ascii="Arial" w:eastAsia="Times New Roman" w:hAnsi="Arial" w:cs="Arial"/>
          <w:color w:val="000000"/>
          <w:sz w:val="24"/>
          <w:szCs w:val="24"/>
        </w:rPr>
        <w:t>fiskalnim</w:t>
      </w:r>
      <w:proofErr w:type="spellEnd"/>
      <w:r w:rsidR="00054EAD"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4EAD" w:rsidRPr="00054EAD">
        <w:rPr>
          <w:rFonts w:ascii="Arial" w:eastAsia="Times New Roman" w:hAnsi="Arial" w:cs="Arial"/>
          <w:color w:val="000000"/>
          <w:sz w:val="24"/>
          <w:szCs w:val="24"/>
        </w:rPr>
        <w:t>računom</w:t>
      </w:r>
      <w:proofErr w:type="spellEnd"/>
      <w:r w:rsidR="00054EAD"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4EAD" w:rsidRPr="00054EAD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="00054EAD"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4EAD" w:rsidRPr="00054EAD">
        <w:rPr>
          <w:rFonts w:ascii="Arial" w:eastAsia="Times New Roman" w:hAnsi="Arial" w:cs="Arial"/>
          <w:color w:val="000000"/>
          <w:sz w:val="24"/>
          <w:szCs w:val="24"/>
        </w:rPr>
        <w:t>drugim</w:t>
      </w:r>
      <w:proofErr w:type="spellEnd"/>
      <w:r w:rsidR="00054EAD"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54EAD" w:rsidRPr="00054EAD">
        <w:rPr>
          <w:rFonts w:ascii="Arial" w:eastAsia="Times New Roman" w:hAnsi="Arial" w:cs="Arial"/>
          <w:color w:val="000000"/>
          <w:sz w:val="24"/>
          <w:szCs w:val="24"/>
        </w:rPr>
        <w:t>dokazom</w:t>
      </w:r>
      <w:proofErr w:type="spellEnd"/>
      <w:r w:rsidR="00054EAD"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="00054EAD" w:rsidRPr="00054EAD">
        <w:rPr>
          <w:rFonts w:ascii="Arial" w:eastAsia="Times New Roman" w:hAnsi="Arial" w:cs="Arial"/>
          <w:color w:val="000000"/>
          <w:sz w:val="24"/>
          <w:szCs w:val="24"/>
        </w:rPr>
        <w:t>kupovini</w:t>
      </w:r>
      <w:proofErr w:type="spellEnd"/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dostavi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popunjen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reklamacioni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list, 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koji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moguće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preuzeti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ED2EEB">
        <w:rPr>
          <w:rFonts w:ascii="Arial" w:eastAsia="Times New Roman" w:hAnsi="Arial" w:cs="Arial"/>
          <w:color w:val="000000"/>
          <w:sz w:val="24"/>
          <w:szCs w:val="24"/>
        </w:rPr>
        <w:t>-----</w:t>
      </w:r>
      <w:bookmarkStart w:id="2" w:name="_MON_1739257074"/>
      <w:bookmarkEnd w:id="2"/>
      <w:r w:rsidR="00D2689D">
        <w:rPr>
          <w:rFonts w:ascii="Arial" w:eastAsia="Times New Roman" w:hAnsi="Arial" w:cs="Arial"/>
          <w:color w:val="000000"/>
          <w:sz w:val="24"/>
          <w:szCs w:val="24"/>
        </w:rPr>
        <w:object w:dxaOrig="1542" w:dyaOrig="998">
          <v:shape id="_x0000_i1026" type="#_x0000_t75" style="width:77.25pt;height:50.25pt" o:ole="">
            <v:imagedata r:id="rId9" o:title=""/>
          </v:shape>
          <o:OLEObject Type="Embed" ProgID="Word.Document.12" ShapeID="_x0000_i1026" DrawAspect="Icon" ObjectID="_1739696546" r:id="rId10">
            <o:FieldCodes>\s</o:FieldCodes>
          </o:OLEObject>
        </w:object>
      </w:r>
    </w:p>
    <w:p w:rsidR="00054EAD" w:rsidRPr="00054EAD" w:rsidRDefault="00054EAD" w:rsidP="00054EA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u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reklamacionom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listu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navede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razloge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reklamacije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ponudi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rješavanje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iste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ukoliko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uvažena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54EAD" w:rsidRPr="00054EAD" w:rsidRDefault="00054EAD" w:rsidP="00054E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Član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6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Ako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isporučena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roba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nije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saobrazna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ugovoru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potrošač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ima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pravo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zahtijeva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trgovca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da se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nesaobraznost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otkloni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bez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naknade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opravkom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zamjenom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odnosno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zahtijeva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odgovarajuće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umanjenje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cijene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raskine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ugovor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uz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povraćaj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plaćenog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iznosa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Član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7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Osnovanost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zahtjeva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reklamaciju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utvrđuje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nadležna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komisija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Odgovor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izjavljenu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reklamaciju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potrošaču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će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biti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poslat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roku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od 8 (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osam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) dana od dana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prijema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iste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Član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8 U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slučaju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osnovanosti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prigovora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njegovog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prihvatanja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strane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trgovca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potrošač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ima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pravo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sopstvenom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izboru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54EAD" w:rsidRPr="00054EAD" w:rsidRDefault="00054EAD" w:rsidP="00054EAD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zamjenu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kupljenog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proizvoda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nedostatkom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nov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ispravan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proizvod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otklanjanje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nedostatka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proizvodu</w:t>
      </w:r>
      <w:proofErr w:type="spellEnd"/>
    </w:p>
    <w:p w:rsidR="00054EAD" w:rsidRPr="00054EAD" w:rsidRDefault="00054EAD" w:rsidP="00054EAD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vraćanje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iznosa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cijene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plaćene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prema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priloženoj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fakturi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fiskalnom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računu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slučaju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kada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otklanjanje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nesaobraznosti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nije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moguće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ili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ako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predstavlja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nesrazmjerno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opterećenje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trgovca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54EAD" w:rsidRPr="00054EAD" w:rsidRDefault="00054EAD" w:rsidP="00054E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Povrat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novca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potrošaču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koji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nema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otvoren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tekući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račun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izvršiće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kurirskoj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službi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roku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od 7 dana od dana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prijema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povrata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pošiljke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Član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9 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Troškove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neophodne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da se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roba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saobrazi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ugovoru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troškovi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rada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materijala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preuzimanja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isporuke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plaća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trgovac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Član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10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Potrošač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ne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može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raskine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ugovor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ako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nesaobraznost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robe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neznatna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54EAD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Član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11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Ovaj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Pravilnik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stupa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snagu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danom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54EAD">
        <w:rPr>
          <w:rFonts w:ascii="Arial" w:eastAsia="Times New Roman" w:hAnsi="Arial" w:cs="Arial"/>
          <w:color w:val="000000"/>
          <w:sz w:val="24"/>
          <w:szCs w:val="24"/>
        </w:rPr>
        <w:t>donošenja</w:t>
      </w:r>
      <w:proofErr w:type="spellEnd"/>
      <w:r w:rsidRPr="00054EA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71D06" w:rsidRDefault="00971D06"/>
    <w:sectPr w:rsidR="00971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F7D"/>
    <w:multiLevelType w:val="multilevel"/>
    <w:tmpl w:val="C4D0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F153CB"/>
    <w:multiLevelType w:val="multilevel"/>
    <w:tmpl w:val="BDF8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AD"/>
    <w:rsid w:val="00054EAD"/>
    <w:rsid w:val="00531A7A"/>
    <w:rsid w:val="00850DA6"/>
    <w:rsid w:val="00971D06"/>
    <w:rsid w:val="00B02EDF"/>
    <w:rsid w:val="00D2689D"/>
    <w:rsid w:val="00E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3DD5"/>
  <w15:chartTrackingRefBased/>
  <w15:docId w15:val="{E7F8377A-16A9-4458-B93C-50CF23C3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5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vshop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vshop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kostadinov</dc:creator>
  <cp:keywords/>
  <dc:description/>
  <cp:lastModifiedBy>darko kostadinov</cp:lastModifiedBy>
  <cp:revision>10</cp:revision>
  <dcterms:created xsi:type="dcterms:W3CDTF">2023-03-02T08:57:00Z</dcterms:created>
  <dcterms:modified xsi:type="dcterms:W3CDTF">2023-03-07T11:16:00Z</dcterms:modified>
</cp:coreProperties>
</file>